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25400</wp:posOffset>
                </wp:positionH>
                <wp:positionV relativeFrom="page">
                  <wp:posOffset>254000</wp:posOffset>
                </wp:positionV>
                <wp:extent cx="7531100" cy="211455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0" cy="211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b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66E3">
                            <w:pPr>
                              <w:pStyle w:val="a3"/>
                              <w:spacing w:line="360" w:lineRule="auto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proofErr w:type="gramStart"/>
                            <w:r>
                              <w:rPr>
                                <w:snapToGrid w:val="0"/>
                                <w:sz w:val="32"/>
                              </w:rPr>
                              <w:t>Р</w:t>
                            </w:r>
                            <w:proofErr w:type="gramEnd"/>
                            <w:r>
                              <w:rPr>
                                <w:snapToGrid w:val="0"/>
                                <w:sz w:val="32"/>
                              </w:rPr>
                              <w:t xml:space="preserve"> Е Ш Е Н И Е</w:t>
                            </w: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6009D" w:rsidRPr="00573676" w:rsidRDefault="0066009D" w:rsidP="0066009D">
                            <w:pPr>
                              <w:widowControl w:val="0"/>
                              <w:jc w:val="center"/>
                              <w:rPr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pt;margin-top:20pt;width:593pt;height:166.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" stroked="f">
                <v:textbox inset="0,0,0,0">
                  <w:txbxContent>
                    <w:p w:rsidR="00D7236A" w:rsidRDefault="00D7236A">
                      <w:pPr>
                        <w:pStyle w:val="ab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66E3">
                      <w:pPr>
                        <w:pStyle w:val="a3"/>
                        <w:spacing w:line="360" w:lineRule="auto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66009D">
                      <w:pPr>
                        <w:widowControl w:val="0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  <w:p w:rsidR="0066009D" w:rsidRPr="00573676" w:rsidRDefault="0066009D" w:rsidP="0066009D">
                      <w:pPr>
                        <w:widowControl w:val="0"/>
                        <w:jc w:val="center"/>
                        <w:rPr>
                          <w:snapToGrid w:val="0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9E1DC9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0AEA0F" wp14:editId="64C22ACC">
                <wp:simplePos x="0" y="0"/>
                <wp:positionH relativeFrom="column">
                  <wp:posOffset>4655820</wp:posOffset>
                </wp:positionH>
                <wp:positionV relativeFrom="paragraph">
                  <wp:posOffset>185420</wp:posOffset>
                </wp:positionV>
                <wp:extent cx="1186180" cy="44069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40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6151D5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</w:t>
                            </w:r>
                            <w:r w:rsidR="00F07B6B"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 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66.6pt;margin-top:14.6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" stroked="f">
                <v:textbox>
                  <w:txbxContent>
                    <w:p w:rsidR="00D7236A" w:rsidRPr="00FD0A67" w:rsidRDefault="006151D5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</w:t>
                      </w:r>
                      <w:r w:rsidR="00F07B6B">
                        <w:rPr>
                          <w:sz w:val="28"/>
                          <w:szCs w:val="28"/>
                          <w:u w:val="single"/>
                        </w:rPr>
                        <w:t xml:space="preserve"> 18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256868" wp14:editId="3B234495">
                <wp:simplePos x="0" y="0"/>
                <wp:positionH relativeFrom="column">
                  <wp:posOffset>53340</wp:posOffset>
                </wp:positionH>
                <wp:positionV relativeFrom="paragraph">
                  <wp:posOffset>187960</wp:posOffset>
                </wp:positionV>
                <wp:extent cx="1203325" cy="44069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0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6151D5" w:rsidP="009E1DC9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27.01.2015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4.2pt;margin-top:1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" filled="f" stroked="f">
                <v:textbox>
                  <w:txbxContent>
                    <w:p w:rsidR="00D7236A" w:rsidRPr="00170172" w:rsidRDefault="006151D5" w:rsidP="009E1DC9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27.01.2015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66009D" w:rsidP="00025DB9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84905" w:rsidRDefault="00284905" w:rsidP="00025DB9">
      <w:pPr>
        <w:jc w:val="center"/>
        <w:rPr>
          <w:b/>
          <w:sz w:val="28"/>
          <w:szCs w:val="28"/>
        </w:rPr>
      </w:pPr>
    </w:p>
    <w:p w:rsidR="0066009D" w:rsidRPr="009E1DC9" w:rsidRDefault="0066009D" w:rsidP="00025DB9">
      <w:pPr>
        <w:jc w:val="center"/>
        <w:rPr>
          <w:sz w:val="28"/>
          <w:szCs w:val="28"/>
        </w:rPr>
      </w:pPr>
    </w:p>
    <w:p w:rsidR="00CD25F5" w:rsidRDefault="00CD25F5" w:rsidP="00E126A4">
      <w:pPr>
        <w:jc w:val="center"/>
        <w:rPr>
          <w:b/>
          <w:bCs/>
          <w:sz w:val="28"/>
          <w:szCs w:val="28"/>
        </w:rPr>
      </w:pPr>
      <w:r w:rsidRPr="00CD25F5">
        <w:rPr>
          <w:b/>
          <w:bCs/>
          <w:sz w:val="28"/>
          <w:szCs w:val="28"/>
        </w:rPr>
        <w:t>О премиях города Перми в сфере культуры и искусства</w:t>
      </w:r>
    </w:p>
    <w:p w:rsidR="006151D5" w:rsidRDefault="006151D5" w:rsidP="00E126A4">
      <w:pPr>
        <w:jc w:val="center"/>
        <w:rPr>
          <w:b/>
          <w:bCs/>
          <w:sz w:val="28"/>
          <w:szCs w:val="28"/>
        </w:rPr>
      </w:pPr>
    </w:p>
    <w:p w:rsidR="006151D5" w:rsidRPr="00CD25F5" w:rsidRDefault="006151D5" w:rsidP="006151D5">
      <w:pPr>
        <w:ind w:firstLine="720"/>
        <w:jc w:val="center"/>
        <w:rPr>
          <w:b/>
          <w:bCs/>
          <w:sz w:val="28"/>
          <w:szCs w:val="28"/>
        </w:rPr>
      </w:pPr>
    </w:p>
    <w:p w:rsidR="006151D5" w:rsidRDefault="006151D5" w:rsidP="006151D5">
      <w:pPr>
        <w:pStyle w:val="af4"/>
        <w:spacing w:after="0"/>
        <w:ind w:firstLine="709"/>
        <w:rPr>
          <w:rFonts w:ascii="Times New Roman" w:hAnsi="Times New Roman"/>
          <w:color w:val="auto"/>
          <w:spacing w:val="-1"/>
          <w:sz w:val="28"/>
          <w:szCs w:val="28"/>
        </w:rPr>
      </w:pPr>
      <w:r w:rsidRPr="00F9079F">
        <w:rPr>
          <w:rFonts w:ascii="Times New Roman" w:hAnsi="Times New Roman"/>
          <w:color w:val="auto"/>
          <w:spacing w:val="3"/>
          <w:sz w:val="28"/>
          <w:szCs w:val="28"/>
        </w:rPr>
        <w:t xml:space="preserve">В целях выражения общественного признания и </w:t>
      </w:r>
      <w:r w:rsidRPr="00F9079F">
        <w:rPr>
          <w:rFonts w:ascii="Times New Roman" w:hAnsi="Times New Roman"/>
          <w:color w:val="auto"/>
          <w:sz w:val="28"/>
          <w:szCs w:val="28"/>
        </w:rPr>
        <w:t>стимулирования творч</w:t>
      </w:r>
      <w:r w:rsidRPr="00F9079F">
        <w:rPr>
          <w:rFonts w:ascii="Times New Roman" w:hAnsi="Times New Roman"/>
          <w:color w:val="auto"/>
          <w:sz w:val="28"/>
          <w:szCs w:val="28"/>
        </w:rPr>
        <w:t>е</w:t>
      </w:r>
      <w:r w:rsidRPr="00F9079F">
        <w:rPr>
          <w:rFonts w:ascii="Times New Roman" w:hAnsi="Times New Roman"/>
          <w:color w:val="auto"/>
          <w:sz w:val="28"/>
          <w:szCs w:val="28"/>
        </w:rPr>
        <w:t xml:space="preserve">ской деятельности в сфере культуры </w:t>
      </w:r>
      <w:r w:rsidRPr="00F9079F">
        <w:rPr>
          <w:rFonts w:ascii="Times New Roman" w:hAnsi="Times New Roman"/>
          <w:color w:val="auto"/>
          <w:spacing w:val="-1"/>
          <w:sz w:val="28"/>
          <w:szCs w:val="28"/>
        </w:rPr>
        <w:t>и</w:t>
      </w:r>
      <w:r>
        <w:rPr>
          <w:rFonts w:ascii="Times New Roman" w:hAnsi="Times New Roman"/>
          <w:color w:val="auto"/>
          <w:spacing w:val="-1"/>
          <w:sz w:val="28"/>
          <w:szCs w:val="28"/>
        </w:rPr>
        <w:t xml:space="preserve"> искусства, </w:t>
      </w:r>
      <w:r w:rsidRPr="00F9079F">
        <w:rPr>
          <w:rFonts w:ascii="Times New Roman" w:hAnsi="Times New Roman"/>
          <w:color w:val="auto"/>
          <w:spacing w:val="-1"/>
          <w:sz w:val="28"/>
          <w:szCs w:val="28"/>
        </w:rPr>
        <w:t xml:space="preserve">в соответствии </w:t>
      </w:r>
      <w:r>
        <w:rPr>
          <w:rFonts w:ascii="Times New Roman" w:hAnsi="Times New Roman"/>
          <w:color w:val="auto"/>
          <w:spacing w:val="-1"/>
          <w:sz w:val="28"/>
          <w:szCs w:val="28"/>
        </w:rPr>
        <w:br/>
      </w:r>
      <w:r w:rsidRPr="00F9079F">
        <w:rPr>
          <w:rFonts w:ascii="Times New Roman" w:hAnsi="Times New Roman"/>
          <w:color w:val="auto"/>
          <w:spacing w:val="-1"/>
          <w:sz w:val="28"/>
          <w:szCs w:val="28"/>
        </w:rPr>
        <w:t>со статьей</w:t>
      </w:r>
      <w:r>
        <w:rPr>
          <w:rFonts w:ascii="Times New Roman" w:hAnsi="Times New Roman"/>
          <w:color w:val="auto"/>
          <w:spacing w:val="-1"/>
          <w:sz w:val="28"/>
          <w:szCs w:val="28"/>
        </w:rPr>
        <w:t xml:space="preserve"> </w:t>
      </w:r>
      <w:r w:rsidRPr="00F9079F">
        <w:rPr>
          <w:rFonts w:ascii="Times New Roman" w:hAnsi="Times New Roman"/>
          <w:color w:val="auto"/>
          <w:spacing w:val="-1"/>
          <w:sz w:val="28"/>
          <w:szCs w:val="28"/>
        </w:rPr>
        <w:t>8 Устава города Перми</w:t>
      </w:r>
    </w:p>
    <w:p w:rsidR="006151D5" w:rsidRPr="009648C0" w:rsidRDefault="006151D5" w:rsidP="006151D5">
      <w:pPr>
        <w:pStyle w:val="af4"/>
        <w:spacing w:after="0"/>
        <w:ind w:firstLine="709"/>
        <w:rPr>
          <w:rFonts w:ascii="Times New Roman" w:hAnsi="Times New Roman"/>
          <w:color w:val="auto"/>
          <w:sz w:val="10"/>
          <w:szCs w:val="10"/>
        </w:rPr>
      </w:pPr>
    </w:p>
    <w:p w:rsidR="006151D5" w:rsidRDefault="006151D5" w:rsidP="006151D5">
      <w:pPr>
        <w:pStyle w:val="af4"/>
        <w:spacing w:after="0"/>
        <w:ind w:firstLine="709"/>
        <w:jc w:val="center"/>
        <w:rPr>
          <w:rFonts w:ascii="Times New Roman" w:hAnsi="Times New Roman"/>
          <w:color w:val="auto"/>
          <w:spacing w:val="42"/>
          <w:sz w:val="28"/>
          <w:szCs w:val="28"/>
        </w:rPr>
      </w:pPr>
      <w:r w:rsidRPr="004D4204">
        <w:rPr>
          <w:rFonts w:ascii="Times New Roman" w:hAnsi="Times New Roman"/>
          <w:color w:val="auto"/>
          <w:sz w:val="28"/>
          <w:szCs w:val="28"/>
        </w:rPr>
        <w:t xml:space="preserve">Пермская городская Дума </w:t>
      </w:r>
      <w:r w:rsidRPr="000D660F">
        <w:rPr>
          <w:rFonts w:ascii="Times New Roman" w:hAnsi="Times New Roman"/>
          <w:b/>
          <w:color w:val="auto"/>
          <w:spacing w:val="42"/>
          <w:sz w:val="28"/>
          <w:szCs w:val="28"/>
        </w:rPr>
        <w:t>решила</w:t>
      </w:r>
      <w:r w:rsidRPr="000D660F">
        <w:rPr>
          <w:rFonts w:ascii="Times New Roman" w:hAnsi="Times New Roman"/>
          <w:color w:val="auto"/>
          <w:spacing w:val="42"/>
          <w:sz w:val="28"/>
          <w:szCs w:val="28"/>
        </w:rPr>
        <w:t>:</w:t>
      </w:r>
    </w:p>
    <w:p w:rsidR="006151D5" w:rsidRPr="000D660F" w:rsidRDefault="006151D5" w:rsidP="006151D5">
      <w:pPr>
        <w:pStyle w:val="af4"/>
        <w:spacing w:after="0"/>
        <w:ind w:firstLine="709"/>
        <w:jc w:val="center"/>
        <w:rPr>
          <w:rFonts w:ascii="Times New Roman" w:hAnsi="Times New Roman"/>
          <w:color w:val="auto"/>
          <w:spacing w:val="42"/>
          <w:sz w:val="28"/>
          <w:szCs w:val="28"/>
        </w:rPr>
      </w:pPr>
    </w:p>
    <w:p w:rsidR="006151D5" w:rsidRPr="004D4204" w:rsidRDefault="006151D5" w:rsidP="00E126A4">
      <w:pPr>
        <w:pStyle w:val="af4"/>
        <w:tabs>
          <w:tab w:val="left" w:pos="825"/>
        </w:tabs>
        <w:spacing w:after="0"/>
        <w:ind w:firstLine="709"/>
        <w:rPr>
          <w:rFonts w:ascii="Times New Roman" w:hAnsi="Times New Roman"/>
          <w:color w:val="auto"/>
          <w:sz w:val="28"/>
          <w:szCs w:val="28"/>
        </w:rPr>
      </w:pPr>
      <w:r w:rsidRPr="004D4204">
        <w:rPr>
          <w:rFonts w:ascii="Times New Roman" w:hAnsi="Times New Roman"/>
          <w:color w:val="auto"/>
          <w:sz w:val="28"/>
          <w:szCs w:val="28"/>
        </w:rPr>
        <w:t>1. Учредить 7 ежегодных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C31C7">
        <w:rPr>
          <w:rStyle w:val="af5"/>
          <w:rFonts w:ascii="Times New Roman" w:hAnsi="Times New Roman"/>
          <w:b w:val="0"/>
          <w:color w:val="auto"/>
          <w:sz w:val="28"/>
          <w:szCs w:val="28"/>
        </w:rPr>
        <w:t>премий города Перми в сфере культуры и искусства</w:t>
      </w:r>
      <w:r w:rsidRPr="005C31C7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>по следующим номинациям</w:t>
      </w:r>
      <w:r w:rsidRPr="00EB0433">
        <w:rPr>
          <w:rFonts w:ascii="Times New Roman" w:hAnsi="Times New Roman"/>
          <w:color w:val="auto"/>
          <w:spacing w:val="-1"/>
          <w:sz w:val="28"/>
          <w:szCs w:val="28"/>
        </w:rPr>
        <w:t>:</w:t>
      </w:r>
    </w:p>
    <w:p w:rsidR="006151D5" w:rsidRPr="004D4204" w:rsidRDefault="006151D5" w:rsidP="00E126A4">
      <w:pPr>
        <w:pStyle w:val="Normal1"/>
        <w:shd w:val="clear" w:color="auto" w:fill="FFFFFF"/>
        <w:ind w:firstLine="709"/>
        <w:jc w:val="both"/>
        <w:rPr>
          <w:sz w:val="28"/>
          <w:szCs w:val="28"/>
        </w:rPr>
      </w:pPr>
      <w:r w:rsidRPr="004D4204">
        <w:rPr>
          <w:color w:val="000000"/>
          <w:spacing w:val="1"/>
          <w:sz w:val="28"/>
          <w:szCs w:val="28"/>
        </w:rPr>
        <w:t>премия имени русского антрепренера</w:t>
      </w:r>
      <w:r>
        <w:rPr>
          <w:color w:val="000000"/>
          <w:spacing w:val="1"/>
          <w:sz w:val="28"/>
          <w:szCs w:val="28"/>
        </w:rPr>
        <w:t xml:space="preserve"> Сергея Павловича Дягилева - за </w:t>
      </w:r>
      <w:r w:rsidRPr="004D4204">
        <w:rPr>
          <w:color w:val="000000"/>
          <w:spacing w:val="1"/>
          <w:sz w:val="28"/>
          <w:szCs w:val="28"/>
        </w:rPr>
        <w:t>лу</w:t>
      </w:r>
      <w:r w:rsidRPr="004D4204">
        <w:rPr>
          <w:color w:val="000000"/>
          <w:spacing w:val="1"/>
          <w:sz w:val="28"/>
          <w:szCs w:val="28"/>
        </w:rPr>
        <w:t>ч</w:t>
      </w:r>
      <w:r w:rsidRPr="004D4204">
        <w:rPr>
          <w:color w:val="000000"/>
          <w:spacing w:val="1"/>
          <w:sz w:val="28"/>
          <w:szCs w:val="28"/>
        </w:rPr>
        <w:t>шую</w:t>
      </w:r>
      <w:r>
        <w:rPr>
          <w:color w:val="000000"/>
          <w:spacing w:val="1"/>
          <w:sz w:val="28"/>
          <w:szCs w:val="28"/>
        </w:rPr>
        <w:t xml:space="preserve"> актерскую</w:t>
      </w:r>
      <w:r w:rsidRPr="004D4204">
        <w:rPr>
          <w:color w:val="000000"/>
          <w:spacing w:val="1"/>
          <w:sz w:val="28"/>
          <w:szCs w:val="28"/>
        </w:rPr>
        <w:t xml:space="preserve"> работу в жанре хореографии</w:t>
      </w:r>
      <w:r>
        <w:rPr>
          <w:color w:val="000000"/>
          <w:spacing w:val="1"/>
          <w:sz w:val="28"/>
          <w:szCs w:val="28"/>
        </w:rPr>
        <w:t>;</w:t>
      </w:r>
    </w:p>
    <w:p w:rsidR="006151D5" w:rsidRPr="004D4204" w:rsidRDefault="006151D5" w:rsidP="00E126A4">
      <w:pPr>
        <w:pStyle w:val="Normal1"/>
        <w:shd w:val="clear" w:color="auto" w:fill="FFFFFF"/>
        <w:ind w:firstLine="709"/>
        <w:jc w:val="both"/>
        <w:rPr>
          <w:sz w:val="28"/>
          <w:szCs w:val="28"/>
        </w:rPr>
      </w:pPr>
      <w:r w:rsidRPr="004D4204">
        <w:rPr>
          <w:color w:val="000000"/>
          <w:spacing w:val="1"/>
          <w:sz w:val="28"/>
          <w:szCs w:val="28"/>
        </w:rPr>
        <w:t>премия</w:t>
      </w:r>
      <w:r>
        <w:rPr>
          <w:color w:val="000000"/>
          <w:sz w:val="28"/>
          <w:szCs w:val="28"/>
        </w:rPr>
        <w:t xml:space="preserve"> имени Н</w:t>
      </w:r>
      <w:r w:rsidRPr="004D4204">
        <w:rPr>
          <w:color w:val="000000"/>
          <w:sz w:val="28"/>
          <w:szCs w:val="28"/>
        </w:rPr>
        <w:t>ародной артистки ССС</w:t>
      </w:r>
      <w:r>
        <w:rPr>
          <w:color w:val="000000"/>
          <w:sz w:val="28"/>
          <w:szCs w:val="28"/>
        </w:rPr>
        <w:t>Р Лидии Владимировны Мосоловой -</w:t>
      </w:r>
      <w:r w:rsidRPr="004D4204">
        <w:rPr>
          <w:color w:val="000000"/>
          <w:sz w:val="28"/>
          <w:szCs w:val="28"/>
        </w:rPr>
        <w:t xml:space="preserve"> за лучшую актерскую работу</w:t>
      </w:r>
      <w:r>
        <w:rPr>
          <w:color w:val="000000"/>
          <w:sz w:val="28"/>
          <w:szCs w:val="28"/>
        </w:rPr>
        <w:t xml:space="preserve"> в жанре драматического искусства;</w:t>
      </w:r>
    </w:p>
    <w:p w:rsidR="006151D5" w:rsidRPr="004D4204" w:rsidRDefault="006151D5" w:rsidP="00E126A4">
      <w:pPr>
        <w:pStyle w:val="Normal1"/>
        <w:shd w:val="clear" w:color="auto" w:fill="FFFFFF"/>
        <w:ind w:firstLine="709"/>
        <w:jc w:val="both"/>
        <w:rPr>
          <w:sz w:val="28"/>
          <w:szCs w:val="28"/>
        </w:rPr>
      </w:pPr>
      <w:r w:rsidRPr="004D4204">
        <w:rPr>
          <w:color w:val="000000"/>
          <w:spacing w:val="1"/>
          <w:sz w:val="28"/>
          <w:szCs w:val="28"/>
        </w:rPr>
        <w:t>премия</w:t>
      </w:r>
      <w:r>
        <w:rPr>
          <w:color w:val="000000"/>
          <w:spacing w:val="1"/>
          <w:sz w:val="28"/>
          <w:szCs w:val="28"/>
        </w:rPr>
        <w:t xml:space="preserve"> </w:t>
      </w:r>
      <w:r w:rsidRPr="004D4204">
        <w:rPr>
          <w:color w:val="000000"/>
          <w:spacing w:val="1"/>
          <w:sz w:val="28"/>
          <w:szCs w:val="28"/>
        </w:rPr>
        <w:t>имени русского композитора и музыкант</w:t>
      </w:r>
      <w:r>
        <w:rPr>
          <w:color w:val="000000"/>
          <w:spacing w:val="1"/>
          <w:sz w:val="28"/>
          <w:szCs w:val="28"/>
        </w:rPr>
        <w:t xml:space="preserve">а Александра Павловича </w:t>
      </w:r>
      <w:proofErr w:type="spellStart"/>
      <w:r>
        <w:rPr>
          <w:color w:val="000000"/>
          <w:spacing w:val="1"/>
          <w:sz w:val="28"/>
          <w:szCs w:val="28"/>
        </w:rPr>
        <w:t>Немтина</w:t>
      </w:r>
      <w:proofErr w:type="spellEnd"/>
      <w:r>
        <w:rPr>
          <w:color w:val="000000"/>
          <w:spacing w:val="1"/>
          <w:sz w:val="28"/>
          <w:szCs w:val="28"/>
        </w:rPr>
        <w:t xml:space="preserve"> -</w:t>
      </w:r>
      <w:r w:rsidRPr="004D4204">
        <w:rPr>
          <w:color w:val="000000"/>
          <w:spacing w:val="1"/>
          <w:sz w:val="28"/>
          <w:szCs w:val="28"/>
        </w:rPr>
        <w:t xml:space="preserve"> за </w:t>
      </w:r>
      <w:r w:rsidRPr="004D4204">
        <w:rPr>
          <w:color w:val="000000"/>
          <w:spacing w:val="-1"/>
          <w:sz w:val="28"/>
          <w:szCs w:val="28"/>
        </w:rPr>
        <w:t>исполнительское мастерство</w:t>
      </w:r>
      <w:r>
        <w:rPr>
          <w:color w:val="000000"/>
          <w:spacing w:val="-1"/>
          <w:sz w:val="28"/>
          <w:szCs w:val="28"/>
        </w:rPr>
        <w:t xml:space="preserve"> </w:t>
      </w:r>
      <w:r w:rsidRPr="004D4204">
        <w:rPr>
          <w:color w:val="000000"/>
          <w:spacing w:val="-1"/>
          <w:sz w:val="28"/>
          <w:szCs w:val="28"/>
        </w:rPr>
        <w:t>или</w:t>
      </w:r>
      <w:r>
        <w:rPr>
          <w:color w:val="000000"/>
          <w:spacing w:val="1"/>
          <w:sz w:val="28"/>
          <w:szCs w:val="28"/>
        </w:rPr>
        <w:t xml:space="preserve"> создание лучшего </w:t>
      </w:r>
      <w:r w:rsidRPr="004D4204">
        <w:rPr>
          <w:color w:val="000000"/>
          <w:spacing w:val="1"/>
          <w:sz w:val="28"/>
          <w:szCs w:val="28"/>
        </w:rPr>
        <w:t>произведени</w:t>
      </w:r>
      <w:r>
        <w:rPr>
          <w:color w:val="000000"/>
          <w:spacing w:val="1"/>
          <w:sz w:val="28"/>
          <w:szCs w:val="28"/>
        </w:rPr>
        <w:t xml:space="preserve">я </w:t>
      </w:r>
      <w:r w:rsidR="000034FE"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в жанре музыкального искусства;</w:t>
      </w:r>
    </w:p>
    <w:p w:rsidR="006151D5" w:rsidRPr="004D4204" w:rsidRDefault="006151D5" w:rsidP="00E126A4">
      <w:pPr>
        <w:pStyle w:val="Normal1"/>
        <w:shd w:val="clear" w:color="auto" w:fill="FFFFFF"/>
        <w:ind w:firstLine="709"/>
        <w:jc w:val="both"/>
        <w:rPr>
          <w:sz w:val="28"/>
          <w:szCs w:val="28"/>
        </w:rPr>
      </w:pPr>
      <w:r w:rsidRPr="004D4204">
        <w:rPr>
          <w:color w:val="000000"/>
          <w:spacing w:val="1"/>
          <w:sz w:val="28"/>
          <w:szCs w:val="28"/>
        </w:rPr>
        <w:t>премия</w:t>
      </w:r>
      <w:r w:rsidRPr="004D4204">
        <w:rPr>
          <w:color w:val="000000"/>
          <w:spacing w:val="3"/>
          <w:sz w:val="28"/>
          <w:szCs w:val="28"/>
        </w:rPr>
        <w:t xml:space="preserve"> имени русского поэта и критика Алексея Федоровича</w:t>
      </w:r>
      <w:r w:rsidR="000034FE">
        <w:rPr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Мерзлякова -</w:t>
      </w:r>
      <w:r w:rsidRPr="004D4204">
        <w:rPr>
          <w:color w:val="000000"/>
          <w:spacing w:val="3"/>
          <w:sz w:val="28"/>
          <w:szCs w:val="28"/>
        </w:rPr>
        <w:t xml:space="preserve"> за лучшее произведение</w:t>
      </w:r>
      <w:r>
        <w:rPr>
          <w:color w:val="000000"/>
          <w:spacing w:val="3"/>
          <w:sz w:val="28"/>
          <w:szCs w:val="28"/>
        </w:rPr>
        <w:t xml:space="preserve"> </w:t>
      </w:r>
      <w:r w:rsidRPr="004D4204">
        <w:rPr>
          <w:color w:val="000000"/>
          <w:spacing w:val="-2"/>
          <w:sz w:val="28"/>
          <w:szCs w:val="28"/>
        </w:rPr>
        <w:t>художественной литературы</w:t>
      </w:r>
      <w:r>
        <w:rPr>
          <w:color w:val="000000"/>
          <w:spacing w:val="-2"/>
          <w:sz w:val="28"/>
          <w:szCs w:val="28"/>
        </w:rPr>
        <w:t>;</w:t>
      </w:r>
    </w:p>
    <w:p w:rsidR="006151D5" w:rsidRPr="004D4204" w:rsidRDefault="006151D5" w:rsidP="00E126A4">
      <w:pPr>
        <w:pStyle w:val="Normal1"/>
        <w:shd w:val="clear" w:color="auto" w:fill="FFFFFF"/>
        <w:ind w:firstLine="709"/>
        <w:jc w:val="both"/>
        <w:rPr>
          <w:color w:val="000000"/>
          <w:spacing w:val="1"/>
          <w:sz w:val="28"/>
          <w:szCs w:val="28"/>
        </w:rPr>
      </w:pPr>
      <w:r w:rsidRPr="004D4204">
        <w:rPr>
          <w:color w:val="000000"/>
          <w:spacing w:val="1"/>
          <w:sz w:val="28"/>
          <w:szCs w:val="28"/>
        </w:rPr>
        <w:t>премия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имени З</w:t>
      </w:r>
      <w:r w:rsidRPr="004D4204">
        <w:rPr>
          <w:color w:val="000000"/>
          <w:sz w:val="28"/>
          <w:szCs w:val="28"/>
        </w:rPr>
        <w:t xml:space="preserve">аслуженного художника России Ивана </w:t>
      </w:r>
      <w:r w:rsidR="000034FE">
        <w:rPr>
          <w:color w:val="000000"/>
          <w:sz w:val="28"/>
          <w:szCs w:val="28"/>
        </w:rPr>
        <w:t>Степановича</w:t>
      </w:r>
      <w:proofErr w:type="gramEnd"/>
      <w:r w:rsidR="000034F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Бор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сова - за лучшую творческую работу в сфере </w:t>
      </w:r>
      <w:r w:rsidRPr="004D4204">
        <w:rPr>
          <w:color w:val="000000"/>
          <w:spacing w:val="1"/>
          <w:sz w:val="28"/>
          <w:szCs w:val="28"/>
        </w:rPr>
        <w:t>изобразительного</w:t>
      </w:r>
      <w:r>
        <w:rPr>
          <w:color w:val="000000"/>
          <w:sz w:val="28"/>
          <w:szCs w:val="28"/>
        </w:rPr>
        <w:t xml:space="preserve"> </w:t>
      </w:r>
      <w:r w:rsidRPr="00107FE9">
        <w:rPr>
          <w:spacing w:val="1"/>
          <w:sz w:val="28"/>
          <w:szCs w:val="28"/>
        </w:rPr>
        <w:t>и</w:t>
      </w:r>
      <w:r>
        <w:rPr>
          <w:color w:val="000000"/>
          <w:spacing w:val="1"/>
          <w:sz w:val="28"/>
          <w:szCs w:val="28"/>
        </w:rPr>
        <w:t>скусства;</w:t>
      </w:r>
    </w:p>
    <w:p w:rsidR="006151D5" w:rsidRPr="004D4204" w:rsidRDefault="006151D5" w:rsidP="00E126A4">
      <w:pPr>
        <w:pStyle w:val="Normal1"/>
        <w:shd w:val="clear" w:color="auto" w:fill="FFFFFF"/>
        <w:ind w:firstLine="709"/>
        <w:jc w:val="both"/>
        <w:rPr>
          <w:sz w:val="28"/>
          <w:szCs w:val="28"/>
        </w:rPr>
      </w:pPr>
      <w:r w:rsidRPr="004D4204">
        <w:rPr>
          <w:color w:val="000000"/>
          <w:spacing w:val="1"/>
          <w:sz w:val="28"/>
          <w:szCs w:val="28"/>
        </w:rPr>
        <w:t xml:space="preserve">премия имени </w:t>
      </w:r>
      <w:r>
        <w:rPr>
          <w:color w:val="000000"/>
          <w:spacing w:val="1"/>
          <w:sz w:val="28"/>
          <w:szCs w:val="28"/>
        </w:rPr>
        <w:t>Заслуженного артиста России, режиссера Георгия Ивановича Буркова - за лучшую режиссерскую работу в театре, кинематографии и на тел</w:t>
      </w:r>
      <w:r>
        <w:rPr>
          <w:color w:val="000000"/>
          <w:spacing w:val="1"/>
          <w:sz w:val="28"/>
          <w:szCs w:val="28"/>
        </w:rPr>
        <w:t>е</w:t>
      </w:r>
      <w:r>
        <w:rPr>
          <w:color w:val="000000"/>
          <w:spacing w:val="1"/>
          <w:sz w:val="28"/>
          <w:szCs w:val="28"/>
        </w:rPr>
        <w:t>видении;</w:t>
      </w:r>
    </w:p>
    <w:p w:rsidR="006151D5" w:rsidRPr="006151D5" w:rsidRDefault="006151D5" w:rsidP="00E126A4">
      <w:pPr>
        <w:autoSpaceDE w:val="0"/>
        <w:autoSpaceDN w:val="0"/>
        <w:adjustRightInd w:val="0"/>
        <w:ind w:firstLine="709"/>
        <w:jc w:val="both"/>
        <w:rPr>
          <w:spacing w:val="-1"/>
          <w:sz w:val="28"/>
          <w:szCs w:val="28"/>
        </w:rPr>
      </w:pPr>
      <w:r w:rsidRPr="006151D5">
        <w:rPr>
          <w:color w:val="000000"/>
          <w:spacing w:val="1"/>
          <w:sz w:val="28"/>
          <w:szCs w:val="28"/>
        </w:rPr>
        <w:t>премия</w:t>
      </w:r>
      <w:r w:rsidRPr="006151D5">
        <w:rPr>
          <w:color w:val="000000"/>
          <w:spacing w:val="-1"/>
          <w:sz w:val="28"/>
          <w:szCs w:val="28"/>
        </w:rPr>
        <w:t xml:space="preserve"> имени исследователя и просве</w:t>
      </w:r>
      <w:r w:rsidR="000034FE">
        <w:rPr>
          <w:color w:val="000000"/>
          <w:spacing w:val="-1"/>
          <w:sz w:val="28"/>
          <w:szCs w:val="28"/>
        </w:rPr>
        <w:t xml:space="preserve">тителя культуры Пермского края </w:t>
      </w:r>
      <w:r w:rsidRPr="006151D5">
        <w:rPr>
          <w:color w:val="000000"/>
          <w:spacing w:val="-1"/>
          <w:sz w:val="28"/>
          <w:szCs w:val="28"/>
        </w:rPr>
        <w:t>Н</w:t>
      </w:r>
      <w:r w:rsidRPr="006151D5">
        <w:rPr>
          <w:color w:val="000000"/>
          <w:spacing w:val="-1"/>
          <w:sz w:val="28"/>
          <w:szCs w:val="28"/>
        </w:rPr>
        <w:t>и</w:t>
      </w:r>
      <w:r w:rsidRPr="006151D5">
        <w:rPr>
          <w:color w:val="000000"/>
          <w:spacing w:val="-1"/>
          <w:sz w:val="28"/>
          <w:szCs w:val="28"/>
        </w:rPr>
        <w:t xml:space="preserve">колая Николаевича Серебренникова - </w:t>
      </w:r>
      <w:r w:rsidRPr="006151D5">
        <w:rPr>
          <w:spacing w:val="-1"/>
          <w:sz w:val="28"/>
          <w:szCs w:val="28"/>
        </w:rPr>
        <w:t>за вклад в культурно-просветительскую де</w:t>
      </w:r>
      <w:r w:rsidRPr="006151D5">
        <w:rPr>
          <w:spacing w:val="-1"/>
          <w:sz w:val="28"/>
          <w:szCs w:val="28"/>
        </w:rPr>
        <w:t>я</w:t>
      </w:r>
      <w:r w:rsidRPr="006151D5">
        <w:rPr>
          <w:spacing w:val="-1"/>
          <w:sz w:val="28"/>
          <w:szCs w:val="28"/>
        </w:rPr>
        <w:t>тельность.</w:t>
      </w:r>
    </w:p>
    <w:p w:rsidR="006151D5" w:rsidRPr="006151D5" w:rsidRDefault="006151D5" w:rsidP="00E126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151D5">
        <w:rPr>
          <w:sz w:val="28"/>
          <w:szCs w:val="28"/>
        </w:rPr>
        <w:t>2. Размер премии по каждой номинации составляет 50 000 рублей (без учета налога на доходы физических лиц).</w:t>
      </w:r>
    </w:p>
    <w:p w:rsidR="006151D5" w:rsidRPr="006151D5" w:rsidRDefault="006151D5" w:rsidP="00E126A4">
      <w:pPr>
        <w:pStyle w:val="Normal1"/>
        <w:shd w:val="clear" w:color="auto" w:fill="FFFFFF"/>
        <w:ind w:firstLine="709"/>
        <w:jc w:val="both"/>
        <w:rPr>
          <w:sz w:val="28"/>
          <w:szCs w:val="28"/>
        </w:rPr>
      </w:pPr>
      <w:r w:rsidRPr="00D15501">
        <w:rPr>
          <w:sz w:val="28"/>
          <w:szCs w:val="28"/>
        </w:rPr>
        <w:t xml:space="preserve">3. Расходы, связанные с выплатой премии, изготовлением дипломов, </w:t>
      </w:r>
      <w:r w:rsidR="000034FE">
        <w:rPr>
          <w:sz w:val="28"/>
          <w:szCs w:val="28"/>
        </w:rPr>
        <w:br/>
      </w:r>
      <w:r w:rsidRPr="00D15501">
        <w:rPr>
          <w:sz w:val="28"/>
          <w:szCs w:val="28"/>
        </w:rPr>
        <w:t xml:space="preserve">их торжественным вручением, организацией конкурса по присуждению премии </w:t>
      </w:r>
      <w:r w:rsidRPr="00D15501">
        <w:rPr>
          <w:sz w:val="28"/>
          <w:szCs w:val="28"/>
        </w:rPr>
        <w:lastRenderedPageBreak/>
        <w:t>города Перми в сфере культуры и искусства, осуществляются за счет средств бюджета города Перми в рамках муниципальной программы в сфере культуры.</w:t>
      </w:r>
    </w:p>
    <w:p w:rsidR="006151D5" w:rsidRDefault="006151D5" w:rsidP="00E126A4">
      <w:pPr>
        <w:pStyle w:val="Normal1"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D420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4D4204">
        <w:rPr>
          <w:sz w:val="28"/>
          <w:szCs w:val="28"/>
        </w:rPr>
        <w:t xml:space="preserve">Утвердить Положение о премиях </w:t>
      </w:r>
      <w:r>
        <w:rPr>
          <w:sz w:val="28"/>
          <w:szCs w:val="28"/>
        </w:rPr>
        <w:t xml:space="preserve">города Перми в сфере культуры и </w:t>
      </w:r>
      <w:r w:rsidRPr="004D4204">
        <w:rPr>
          <w:sz w:val="28"/>
          <w:szCs w:val="28"/>
        </w:rPr>
        <w:t>и</w:t>
      </w:r>
      <w:r w:rsidRPr="004D4204">
        <w:rPr>
          <w:sz w:val="28"/>
          <w:szCs w:val="28"/>
        </w:rPr>
        <w:t>с</w:t>
      </w:r>
      <w:r w:rsidRPr="004D4204">
        <w:rPr>
          <w:sz w:val="28"/>
          <w:szCs w:val="28"/>
        </w:rPr>
        <w:t>кусства со</w:t>
      </w:r>
      <w:r>
        <w:rPr>
          <w:sz w:val="28"/>
          <w:szCs w:val="28"/>
        </w:rPr>
        <w:t xml:space="preserve">гласно приложению </w:t>
      </w:r>
      <w:r w:rsidRPr="004D4204">
        <w:rPr>
          <w:sz w:val="28"/>
          <w:szCs w:val="28"/>
        </w:rPr>
        <w:t>1</w:t>
      </w:r>
      <w:r>
        <w:rPr>
          <w:sz w:val="28"/>
          <w:szCs w:val="28"/>
        </w:rPr>
        <w:t xml:space="preserve"> к настоящему решению.</w:t>
      </w:r>
    </w:p>
    <w:p w:rsidR="006151D5" w:rsidRPr="00263BBD" w:rsidRDefault="006151D5" w:rsidP="00E126A4">
      <w:pPr>
        <w:pStyle w:val="Normal1"/>
        <w:shd w:val="clear" w:color="auto" w:fill="FFFFFF"/>
        <w:ind w:firstLine="709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4D4204">
        <w:rPr>
          <w:sz w:val="28"/>
          <w:szCs w:val="28"/>
        </w:rPr>
        <w:t>Утвердить Положение о комиссии по присуждению премий города Перми в сфере культуры и искусства согласно</w:t>
      </w:r>
      <w:r>
        <w:rPr>
          <w:spacing w:val="-3"/>
          <w:sz w:val="28"/>
          <w:szCs w:val="28"/>
        </w:rPr>
        <w:t xml:space="preserve"> приложению </w:t>
      </w:r>
      <w:r w:rsidRPr="004D4204">
        <w:rPr>
          <w:spacing w:val="-3"/>
          <w:sz w:val="28"/>
          <w:szCs w:val="28"/>
        </w:rPr>
        <w:t>2</w:t>
      </w:r>
      <w:r>
        <w:rPr>
          <w:spacing w:val="-3"/>
          <w:sz w:val="28"/>
          <w:szCs w:val="28"/>
        </w:rPr>
        <w:t xml:space="preserve"> к настоящему решению</w:t>
      </w:r>
      <w:r w:rsidRPr="004D4204">
        <w:rPr>
          <w:spacing w:val="-3"/>
          <w:sz w:val="28"/>
          <w:szCs w:val="28"/>
        </w:rPr>
        <w:t>.</w:t>
      </w:r>
    </w:p>
    <w:p w:rsidR="006151D5" w:rsidRPr="00762A47" w:rsidRDefault="006151D5" w:rsidP="00E126A4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 w:rsidRPr="00762A47">
        <w:rPr>
          <w:sz w:val="28"/>
          <w:szCs w:val="28"/>
        </w:rPr>
        <w:t>6. Признать утратившим</w:t>
      </w:r>
      <w:r>
        <w:rPr>
          <w:sz w:val="28"/>
          <w:szCs w:val="28"/>
        </w:rPr>
        <w:t>и</w:t>
      </w:r>
      <w:r w:rsidRPr="00762A47">
        <w:rPr>
          <w:sz w:val="28"/>
          <w:szCs w:val="28"/>
        </w:rPr>
        <w:t xml:space="preserve"> силу: </w:t>
      </w:r>
    </w:p>
    <w:p w:rsidR="006151D5" w:rsidRPr="00762A47" w:rsidRDefault="006151D5" w:rsidP="00E126A4">
      <w:pPr>
        <w:pStyle w:val="20"/>
        <w:spacing w:after="0" w:line="240" w:lineRule="auto"/>
        <w:ind w:left="0" w:firstLine="720"/>
        <w:jc w:val="both"/>
        <w:rPr>
          <w:sz w:val="28"/>
          <w:szCs w:val="28"/>
        </w:rPr>
      </w:pPr>
      <w:r w:rsidRPr="00762A47">
        <w:rPr>
          <w:sz w:val="28"/>
          <w:szCs w:val="28"/>
        </w:rPr>
        <w:t>решение Пермской городской Думы от 27.11.2007 № 282 «О премиях гор</w:t>
      </w:r>
      <w:r w:rsidRPr="00762A47">
        <w:rPr>
          <w:sz w:val="28"/>
          <w:szCs w:val="28"/>
        </w:rPr>
        <w:t>о</w:t>
      </w:r>
      <w:r w:rsidRPr="00762A47">
        <w:rPr>
          <w:sz w:val="28"/>
          <w:szCs w:val="28"/>
        </w:rPr>
        <w:t>да Перми в сфере культуры и искусства;</w:t>
      </w:r>
    </w:p>
    <w:p w:rsidR="006151D5" w:rsidRPr="00762A47" w:rsidRDefault="006151D5" w:rsidP="00E126A4">
      <w:pPr>
        <w:pStyle w:val="20"/>
        <w:spacing w:after="0" w:line="240" w:lineRule="auto"/>
        <w:ind w:left="0" w:firstLine="720"/>
        <w:jc w:val="both"/>
        <w:rPr>
          <w:sz w:val="28"/>
          <w:szCs w:val="28"/>
        </w:rPr>
      </w:pPr>
      <w:r w:rsidRPr="00762A47">
        <w:rPr>
          <w:sz w:val="28"/>
          <w:szCs w:val="28"/>
        </w:rPr>
        <w:t xml:space="preserve">пункты 2 - 4 решения Пермской городской Думы от 23.10.2012 № 225 </w:t>
      </w:r>
      <w:r w:rsidRPr="00762A47">
        <w:rPr>
          <w:sz w:val="28"/>
          <w:szCs w:val="28"/>
        </w:rPr>
        <w:br/>
        <w:t>«О внесении изменений в отдельные решения Пермской городской Думы в связи с созданием департамента культуры и молодежной политики администрации г</w:t>
      </w:r>
      <w:r w:rsidRPr="00762A47">
        <w:rPr>
          <w:sz w:val="28"/>
          <w:szCs w:val="28"/>
        </w:rPr>
        <w:t>о</w:t>
      </w:r>
      <w:r w:rsidRPr="00762A47">
        <w:rPr>
          <w:sz w:val="28"/>
          <w:szCs w:val="28"/>
        </w:rPr>
        <w:t>рода Перми»;</w:t>
      </w:r>
    </w:p>
    <w:p w:rsidR="006151D5" w:rsidRPr="006151D5" w:rsidRDefault="006151D5" w:rsidP="00E126A4">
      <w:pPr>
        <w:pStyle w:val="af4"/>
        <w:spacing w:after="0"/>
        <w:ind w:firstLine="709"/>
        <w:rPr>
          <w:rFonts w:ascii="Times New Roman" w:hAnsi="Times New Roman"/>
          <w:color w:val="auto"/>
          <w:sz w:val="28"/>
          <w:szCs w:val="28"/>
        </w:rPr>
      </w:pPr>
      <w:r w:rsidRPr="002E4D1E">
        <w:rPr>
          <w:rFonts w:ascii="Times New Roman" w:hAnsi="Times New Roman"/>
          <w:color w:val="auto"/>
          <w:sz w:val="28"/>
          <w:szCs w:val="28"/>
        </w:rPr>
        <w:t>решение Пермской городской Думы от 18.12.2012 № 270 «О внесении и</w:t>
      </w:r>
      <w:r w:rsidRPr="002E4D1E">
        <w:rPr>
          <w:rFonts w:ascii="Times New Roman" w:hAnsi="Times New Roman"/>
          <w:color w:val="auto"/>
          <w:sz w:val="28"/>
          <w:szCs w:val="28"/>
        </w:rPr>
        <w:t>з</w:t>
      </w:r>
      <w:r w:rsidRPr="002E4D1E">
        <w:rPr>
          <w:rFonts w:ascii="Times New Roman" w:hAnsi="Times New Roman"/>
          <w:color w:val="auto"/>
          <w:sz w:val="28"/>
          <w:szCs w:val="28"/>
        </w:rPr>
        <w:t>менений в решение Пермской городской Думы от 27.11.2007 № 282 «О премиях города Пер</w:t>
      </w:r>
      <w:r w:rsidR="00F061AB">
        <w:rPr>
          <w:rFonts w:ascii="Times New Roman" w:hAnsi="Times New Roman"/>
          <w:color w:val="auto"/>
          <w:sz w:val="28"/>
          <w:szCs w:val="28"/>
        </w:rPr>
        <w:t>ми в сфере культуры и искусства</w:t>
      </w:r>
      <w:r w:rsidRPr="002E4D1E">
        <w:rPr>
          <w:rFonts w:ascii="Times New Roman" w:hAnsi="Times New Roman"/>
          <w:color w:val="auto"/>
          <w:sz w:val="28"/>
          <w:szCs w:val="28"/>
        </w:rPr>
        <w:t>»</w:t>
      </w:r>
      <w:r w:rsidR="00F061AB">
        <w:rPr>
          <w:rFonts w:ascii="Times New Roman" w:hAnsi="Times New Roman"/>
          <w:color w:val="auto"/>
          <w:sz w:val="28"/>
          <w:szCs w:val="28"/>
        </w:rPr>
        <w:t>.</w:t>
      </w:r>
    </w:p>
    <w:p w:rsidR="006151D5" w:rsidRPr="002E4D1E" w:rsidRDefault="006151D5" w:rsidP="00E126A4">
      <w:pPr>
        <w:pStyle w:val="af4"/>
        <w:spacing w:after="0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pacing w:val="-1"/>
          <w:sz w:val="28"/>
          <w:szCs w:val="28"/>
        </w:rPr>
        <w:t>7</w:t>
      </w:r>
      <w:r w:rsidRPr="00762A47">
        <w:rPr>
          <w:rFonts w:ascii="Times New Roman" w:hAnsi="Times New Roman"/>
          <w:color w:val="auto"/>
          <w:spacing w:val="-1"/>
          <w:sz w:val="28"/>
          <w:szCs w:val="28"/>
        </w:rPr>
        <w:t>. Решение вступает в силу с 01.02.2015,</w:t>
      </w:r>
      <w:r w:rsidRPr="00762A47">
        <w:rPr>
          <w:rFonts w:ascii="Times New Roman" w:hAnsi="Times New Roman"/>
          <w:sz w:val="28"/>
          <w:szCs w:val="28"/>
        </w:rPr>
        <w:t xml:space="preserve"> </w:t>
      </w:r>
      <w:r w:rsidRPr="002E4D1E">
        <w:rPr>
          <w:rFonts w:ascii="Times New Roman" w:hAnsi="Times New Roman"/>
          <w:color w:val="auto"/>
          <w:sz w:val="28"/>
          <w:szCs w:val="28"/>
        </w:rPr>
        <w:t>но не ранее дня</w:t>
      </w:r>
      <w:r>
        <w:rPr>
          <w:rFonts w:ascii="Times New Roman" w:hAnsi="Times New Roman"/>
          <w:color w:val="auto"/>
          <w:sz w:val="28"/>
          <w:szCs w:val="28"/>
        </w:rPr>
        <w:t xml:space="preserve"> его</w:t>
      </w:r>
      <w:r w:rsidRPr="002E4D1E">
        <w:rPr>
          <w:rFonts w:ascii="Times New Roman" w:hAnsi="Times New Roman"/>
          <w:color w:val="auto"/>
          <w:sz w:val="28"/>
          <w:szCs w:val="28"/>
        </w:rPr>
        <w:t xml:space="preserve"> официального опубликования</w:t>
      </w:r>
      <w:r w:rsidRPr="002E4D1E">
        <w:rPr>
          <w:rFonts w:ascii="Times New Roman" w:hAnsi="Times New Roman"/>
          <w:color w:val="auto"/>
          <w:spacing w:val="-1"/>
          <w:sz w:val="28"/>
          <w:szCs w:val="28"/>
        </w:rPr>
        <w:t>.</w:t>
      </w:r>
    </w:p>
    <w:p w:rsidR="006151D5" w:rsidRDefault="006151D5" w:rsidP="00E126A4">
      <w:pPr>
        <w:pStyle w:val="af4"/>
        <w:spacing w:after="0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8</w:t>
      </w:r>
      <w:r w:rsidRPr="00E458CB">
        <w:rPr>
          <w:rFonts w:ascii="Times New Roman" w:hAnsi="Times New Roman"/>
          <w:color w:val="auto"/>
          <w:sz w:val="28"/>
          <w:szCs w:val="28"/>
        </w:rPr>
        <w:t>.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E458CB">
        <w:rPr>
          <w:rFonts w:ascii="Times New Roman" w:hAnsi="Times New Roman"/>
          <w:color w:val="auto"/>
          <w:sz w:val="28"/>
          <w:szCs w:val="28"/>
        </w:rPr>
        <w:t xml:space="preserve">Опубликовать решение в печатном средстве массовой информации «Официальный бюллетень органов местного самоуправления муниципального образования </w:t>
      </w:r>
      <w:r>
        <w:rPr>
          <w:rFonts w:ascii="Times New Roman" w:hAnsi="Times New Roman"/>
          <w:color w:val="auto"/>
          <w:sz w:val="28"/>
          <w:szCs w:val="28"/>
        </w:rPr>
        <w:t xml:space="preserve">город </w:t>
      </w:r>
      <w:r w:rsidRPr="00E458CB">
        <w:rPr>
          <w:rFonts w:ascii="Times New Roman" w:hAnsi="Times New Roman"/>
          <w:color w:val="auto"/>
          <w:sz w:val="28"/>
          <w:szCs w:val="28"/>
        </w:rPr>
        <w:t>Пермь</w:t>
      </w:r>
      <w:r w:rsidRPr="003E1AE3">
        <w:rPr>
          <w:rFonts w:ascii="Times New Roman" w:hAnsi="Times New Roman"/>
          <w:color w:val="auto"/>
          <w:sz w:val="28"/>
          <w:szCs w:val="28"/>
        </w:rPr>
        <w:t>»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:rsidR="006151D5" w:rsidRDefault="006151D5" w:rsidP="00E126A4">
      <w:pPr>
        <w:pStyle w:val="af4"/>
        <w:spacing w:after="0"/>
        <w:ind w:firstLine="709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9. </w:t>
      </w:r>
      <w:proofErr w:type="gramStart"/>
      <w:r>
        <w:rPr>
          <w:rFonts w:ascii="Times New Roman" w:hAnsi="Times New Roman"/>
          <w:color w:val="auto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color w:val="auto"/>
          <w:sz w:val="28"/>
          <w:szCs w:val="28"/>
        </w:rPr>
        <w:t xml:space="preserve"> исполнением решения возложить на комитет Пермской </w:t>
      </w:r>
      <w:r>
        <w:rPr>
          <w:rFonts w:ascii="Times New Roman" w:hAnsi="Times New Roman"/>
          <w:color w:val="auto"/>
          <w:sz w:val="28"/>
          <w:szCs w:val="28"/>
        </w:rPr>
        <w:br/>
        <w:t>городской Думы по развитию человеческого потенциала.</w:t>
      </w:r>
    </w:p>
    <w:p w:rsidR="006151D5" w:rsidRDefault="006151D5" w:rsidP="00E126A4">
      <w:pPr>
        <w:pStyle w:val="af4"/>
        <w:spacing w:after="0"/>
        <w:ind w:firstLine="709"/>
        <w:rPr>
          <w:rFonts w:ascii="Times New Roman" w:hAnsi="Times New Roman"/>
          <w:color w:val="auto"/>
          <w:sz w:val="28"/>
          <w:szCs w:val="28"/>
        </w:rPr>
      </w:pPr>
    </w:p>
    <w:p w:rsidR="006C61AF" w:rsidRDefault="006C61AF" w:rsidP="00E126A4">
      <w:pPr>
        <w:pStyle w:val="ad"/>
        <w:ind w:right="-851"/>
        <w:jc w:val="both"/>
        <w:rPr>
          <w:sz w:val="28"/>
          <w:szCs w:val="28"/>
        </w:rPr>
      </w:pPr>
    </w:p>
    <w:p w:rsidR="00573676" w:rsidRPr="00AC7511" w:rsidRDefault="00573676" w:rsidP="00E126A4">
      <w:pPr>
        <w:pStyle w:val="ad"/>
        <w:ind w:right="-851"/>
        <w:jc w:val="both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proofErr w:type="spellStart"/>
      <w:r w:rsidR="00FD0A67">
        <w:rPr>
          <w:rFonts w:eastAsia="Arial Unicode MS"/>
          <w:sz w:val="28"/>
          <w:szCs w:val="28"/>
        </w:rPr>
        <w:t>И.В.Сапко</w:t>
      </w:r>
      <w:proofErr w:type="spellEnd"/>
    </w:p>
    <w:p w:rsidR="00DB3FE4" w:rsidRDefault="00DB3FE4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3F67FB" w:rsidP="009E1FC0">
      <w:pPr>
        <w:pStyle w:val="ad"/>
        <w:tabs>
          <w:tab w:val="right" w:pos="9915"/>
        </w:tabs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CDA922" wp14:editId="4BDE7BFB">
                <wp:simplePos x="0" y="0"/>
                <wp:positionH relativeFrom="column">
                  <wp:posOffset>-73025</wp:posOffset>
                </wp:positionH>
                <wp:positionV relativeFrom="paragraph">
                  <wp:posOffset>106045</wp:posOffset>
                </wp:positionV>
                <wp:extent cx="6372860" cy="1231900"/>
                <wp:effectExtent l="0" t="0" r="8890" b="6350"/>
                <wp:wrapNone/>
                <wp:docPr id="6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1231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/>
                          <w:p w:rsidR="003F67FB" w:rsidRDefault="003F67FB" w:rsidP="003F67FB">
                            <w:r>
                              <w:t>Верно</w:t>
                            </w:r>
                          </w:p>
                          <w:p w:rsidR="003F67FB" w:rsidRDefault="003F67FB" w:rsidP="003F67FB">
                            <w:r>
                              <w:t>главный специалист</w:t>
                            </w:r>
                          </w:p>
                          <w:p w:rsidR="003F67FB" w:rsidRDefault="003F67FB" w:rsidP="003F67FB">
                            <w:r>
                              <w:t xml:space="preserve">сектора </w:t>
                            </w:r>
                            <w:proofErr w:type="gramStart"/>
                            <w:r>
                              <w:t>актов Главы города</w:t>
                            </w:r>
                            <w:r>
                              <w:br/>
                              <w:t>отдела делопроизводства</w:t>
                            </w:r>
                            <w:r>
                              <w:tab/>
                              <w:t xml:space="preserve"> аппарата</w:t>
                            </w:r>
                            <w:proofErr w:type="gramEnd"/>
                          </w:p>
                          <w:p w:rsidR="003F67FB" w:rsidRDefault="003F67FB" w:rsidP="003F67FB">
                            <w:r>
                              <w:t>Пермской городской Думы</w:t>
                            </w:r>
                          </w:p>
                          <w:p w:rsidR="003F67FB" w:rsidRDefault="003F67FB" w:rsidP="003F67FB">
                            <w:r>
                              <w:t xml:space="preserve">       10.2014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spellStart"/>
                            <w:r>
                              <w:t>Л.Я.Сиряченко-Полойко</w:t>
                            </w:r>
                            <w:proofErr w:type="spellEnd"/>
                          </w:p>
                          <w:p w:rsidR="003F67FB" w:rsidRDefault="003F67FB" w:rsidP="003F67F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3F67FB" w:rsidRDefault="003F67FB" w:rsidP="003F67FB"/>
                          <w:p w:rsidR="003F67FB" w:rsidRDefault="003F67FB" w:rsidP="003F67FB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5" o:spid="_x0000_s1029" type="#_x0000_t202" style="position:absolute;margin-left:-5.75pt;margin-top:8.35pt;width:501.8pt;height:97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" stroked="f">
                <v:textbox inset="0,0,0,0">
                  <w:txbxContent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/>
                    <w:p w:rsidR="003F67FB" w:rsidRDefault="003F67FB" w:rsidP="003F67FB">
                      <w:r>
                        <w:t>Верно</w:t>
                      </w:r>
                    </w:p>
                    <w:p w:rsidR="003F67FB" w:rsidRDefault="003F67FB" w:rsidP="003F67FB">
                      <w:r>
                        <w:t>главный специалист</w:t>
                      </w:r>
                    </w:p>
                    <w:p w:rsidR="003F67FB" w:rsidRDefault="003F67FB" w:rsidP="003F67FB">
                      <w:r>
                        <w:t xml:space="preserve">сектора </w:t>
                      </w:r>
                      <w:proofErr w:type="gramStart"/>
                      <w:r>
                        <w:t>актов Главы города</w:t>
                      </w:r>
                      <w:r>
                        <w:br/>
                        <w:t>отдела делопроизводства</w:t>
                      </w:r>
                      <w:r>
                        <w:tab/>
                        <w:t xml:space="preserve"> аппарата</w:t>
                      </w:r>
                      <w:proofErr w:type="gramEnd"/>
                    </w:p>
                    <w:p w:rsidR="003F67FB" w:rsidRDefault="003F67FB" w:rsidP="003F67FB">
                      <w:r>
                        <w:t>Пермской городской Думы</w:t>
                      </w:r>
                    </w:p>
                    <w:p w:rsidR="003F67FB" w:rsidRDefault="003F67FB" w:rsidP="003F67FB">
                      <w:r>
                        <w:t xml:space="preserve">       10.2014 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proofErr w:type="spellStart"/>
                      <w:r>
                        <w:t>Л.Я.Сиряченко-Полойко</w:t>
                      </w:r>
                      <w:proofErr w:type="spellEnd"/>
                    </w:p>
                    <w:p w:rsidR="003F67FB" w:rsidRDefault="003F67FB" w:rsidP="003F67F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:rsidR="003F67FB" w:rsidRDefault="003F67FB" w:rsidP="003F67FB"/>
                    <w:p w:rsidR="003F67FB" w:rsidRDefault="003F67FB" w:rsidP="003F67FB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CD25F5" w:rsidRDefault="00CD25F5" w:rsidP="009E1FC0">
      <w:pPr>
        <w:pStyle w:val="ad"/>
        <w:tabs>
          <w:tab w:val="right" w:pos="9915"/>
        </w:tabs>
        <w:rPr>
          <w:sz w:val="24"/>
          <w:szCs w:val="24"/>
        </w:rPr>
      </w:pPr>
    </w:p>
    <w:p w:rsidR="00CD25F5" w:rsidRPr="00CD25F5" w:rsidRDefault="00CD25F5" w:rsidP="00CD25F5"/>
    <w:p w:rsidR="00CD25F5" w:rsidRPr="00CD25F5" w:rsidRDefault="00CD25F5" w:rsidP="00CD25F5"/>
    <w:p w:rsidR="00CD25F5" w:rsidRPr="00CD25F5" w:rsidRDefault="00CD25F5" w:rsidP="00CD25F5"/>
    <w:p w:rsidR="00CD25F5" w:rsidRPr="00CD25F5" w:rsidRDefault="00CD25F5" w:rsidP="00CD25F5"/>
    <w:p w:rsidR="00CD25F5" w:rsidRPr="00CD25F5" w:rsidRDefault="00CD25F5" w:rsidP="00CD25F5"/>
    <w:p w:rsidR="00CD25F5" w:rsidRPr="00CD25F5" w:rsidRDefault="00CD25F5" w:rsidP="00CD25F5"/>
    <w:p w:rsidR="00CD25F5" w:rsidRDefault="00CD25F5" w:rsidP="00CD25F5"/>
    <w:p w:rsidR="009E1FC0" w:rsidRDefault="009E1FC0" w:rsidP="00CD25F5">
      <w:pPr>
        <w:jc w:val="right"/>
      </w:pPr>
    </w:p>
    <w:p w:rsidR="00CD25F5" w:rsidRDefault="00CD25F5" w:rsidP="00CD25F5">
      <w:pPr>
        <w:jc w:val="right"/>
      </w:pPr>
    </w:p>
    <w:p w:rsidR="00CD25F5" w:rsidRDefault="00CD25F5" w:rsidP="00CD25F5">
      <w:pPr>
        <w:jc w:val="right"/>
      </w:pPr>
    </w:p>
    <w:p w:rsidR="00CD25F5" w:rsidRDefault="00CD25F5" w:rsidP="00CD25F5">
      <w:pPr>
        <w:jc w:val="right"/>
      </w:pPr>
    </w:p>
    <w:sectPr w:rsidR="00CD25F5" w:rsidSect="00A44226">
      <w:headerReference w:type="even" r:id="rId10"/>
      <w:headerReference w:type="default" r:id="rId11"/>
      <w:footerReference w:type="default" r:id="rId12"/>
      <w:footerReference w:type="first" r:id="rId13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C5023D">
      <w:rPr>
        <w:noProof/>
        <w:sz w:val="16"/>
        <w:szCs w:val="16"/>
        <w:u w:val="single"/>
      </w:rPr>
      <w:t>27.01.2015 14:06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F07B6B">
      <w:rPr>
        <w:noProof/>
        <w:sz w:val="16"/>
        <w:szCs w:val="16"/>
        <w:u w:val="single"/>
      </w:rPr>
      <w:t>решение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C5023D">
      <w:rPr>
        <w:noProof/>
        <w:snapToGrid w:val="0"/>
        <w:sz w:val="16"/>
      </w:rPr>
      <w:t>27.01.2015 14:06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F07B6B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7867816"/>
      <w:docPartObj>
        <w:docPartGallery w:val="Page Numbers (Top of Page)"/>
        <w:docPartUnique/>
      </w:docPartObj>
    </w:sdtPr>
    <w:sdtEndPr/>
    <w:sdtContent>
      <w:p w:rsidR="000034FE" w:rsidRDefault="000034F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23D">
          <w:rPr>
            <w:noProof/>
          </w:rPr>
          <w:t>1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C380D"/>
    <w:multiLevelType w:val="hybridMultilevel"/>
    <w:tmpl w:val="F1D8B2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iOH26/2gxfovaocZOwliuH5b5F4=" w:salt="9ves0ZAGHpfZhEB18KaI6g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034FE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C4CD5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151D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5023D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25F5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126A4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061AB"/>
    <w:rsid w:val="00F07B6B"/>
    <w:rsid w:val="00F16424"/>
    <w:rsid w:val="00F24F8F"/>
    <w:rsid w:val="00F25A31"/>
    <w:rsid w:val="00F3715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First Indent 2"/>
    <w:basedOn w:val="a6"/>
    <w:link w:val="23"/>
    <w:rsid w:val="0003776A"/>
    <w:pPr>
      <w:ind w:left="360" w:right="0" w:firstLine="360"/>
      <w:jc w:val="left"/>
    </w:pPr>
    <w:rPr>
      <w:sz w:val="20"/>
    </w:rPr>
  </w:style>
  <w:style w:type="character" w:customStyle="1" w:styleId="23">
    <w:name w:val="Красная строка 2 Знак"/>
    <w:basedOn w:val="a7"/>
    <w:link w:val="22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paragraph" w:styleId="af4">
    <w:name w:val="Normal (Web)"/>
    <w:basedOn w:val="a"/>
    <w:uiPriority w:val="99"/>
    <w:rsid w:val="006151D5"/>
    <w:pPr>
      <w:spacing w:after="105"/>
      <w:jc w:val="both"/>
    </w:pPr>
    <w:rPr>
      <w:rFonts w:ascii="Georgia" w:hAnsi="Georgia"/>
      <w:color w:val="333333"/>
      <w:sz w:val="18"/>
      <w:szCs w:val="18"/>
    </w:rPr>
  </w:style>
  <w:style w:type="character" w:styleId="af5">
    <w:name w:val="Strong"/>
    <w:uiPriority w:val="99"/>
    <w:qFormat/>
    <w:rsid w:val="006151D5"/>
    <w:rPr>
      <w:rFonts w:cs="Times New Roman"/>
      <w:b/>
      <w:bCs/>
    </w:rPr>
  </w:style>
  <w:style w:type="paragraph" w:customStyle="1" w:styleId="Normal1">
    <w:name w:val="Normal1"/>
    <w:uiPriority w:val="99"/>
    <w:rsid w:val="006151D5"/>
    <w:pPr>
      <w:widowControl w:val="0"/>
    </w:pPr>
  </w:style>
  <w:style w:type="character" w:customStyle="1" w:styleId="21">
    <w:name w:val="Основной текст с отступом 2 Знак"/>
    <w:basedOn w:val="a0"/>
    <w:link w:val="20"/>
    <w:rsid w:val="006151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99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First Indent 2"/>
    <w:basedOn w:val="a6"/>
    <w:link w:val="23"/>
    <w:rsid w:val="0003776A"/>
    <w:pPr>
      <w:ind w:left="360" w:right="0" w:firstLine="360"/>
      <w:jc w:val="left"/>
    </w:pPr>
    <w:rPr>
      <w:sz w:val="20"/>
    </w:rPr>
  </w:style>
  <w:style w:type="character" w:customStyle="1" w:styleId="23">
    <w:name w:val="Красная строка 2 Знак"/>
    <w:basedOn w:val="a7"/>
    <w:link w:val="22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paragraph" w:styleId="af4">
    <w:name w:val="Normal (Web)"/>
    <w:basedOn w:val="a"/>
    <w:uiPriority w:val="99"/>
    <w:rsid w:val="006151D5"/>
    <w:pPr>
      <w:spacing w:after="105"/>
      <w:jc w:val="both"/>
    </w:pPr>
    <w:rPr>
      <w:rFonts w:ascii="Georgia" w:hAnsi="Georgia"/>
      <w:color w:val="333333"/>
      <w:sz w:val="18"/>
      <w:szCs w:val="18"/>
    </w:rPr>
  </w:style>
  <w:style w:type="character" w:styleId="af5">
    <w:name w:val="Strong"/>
    <w:uiPriority w:val="99"/>
    <w:qFormat/>
    <w:rsid w:val="006151D5"/>
    <w:rPr>
      <w:rFonts w:cs="Times New Roman"/>
      <w:b/>
      <w:bCs/>
    </w:rPr>
  </w:style>
  <w:style w:type="paragraph" w:customStyle="1" w:styleId="Normal1">
    <w:name w:val="Normal1"/>
    <w:uiPriority w:val="99"/>
    <w:rsid w:val="006151D5"/>
    <w:pPr>
      <w:widowControl w:val="0"/>
    </w:pPr>
  </w:style>
  <w:style w:type="character" w:customStyle="1" w:styleId="21">
    <w:name w:val="Основной текст с отступом 2 Знак"/>
    <w:basedOn w:val="a0"/>
    <w:link w:val="20"/>
    <w:rsid w:val="006151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E7C95-F225-469B-9633-45D1BB622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402</Words>
  <Characters>2742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9</cp:revision>
  <cp:lastPrinted>2015-01-27T08:59:00Z</cp:lastPrinted>
  <dcterms:created xsi:type="dcterms:W3CDTF">2015-01-23T09:15:00Z</dcterms:created>
  <dcterms:modified xsi:type="dcterms:W3CDTF">2015-01-27T09:07:00Z</dcterms:modified>
</cp:coreProperties>
</file>